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9A9" w:rsidRDefault="003C2BCF"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57149</wp:posOffset>
            </wp:positionH>
            <wp:positionV relativeFrom="paragraph">
              <wp:posOffset>114300</wp:posOffset>
            </wp:positionV>
            <wp:extent cx="1266825" cy="685800"/>
            <wp:effectExtent l="19050" t="1905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668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29A9" w:rsidRDefault="003C2BCF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5309235</wp:posOffset>
            </wp:positionH>
            <wp:positionV relativeFrom="paragraph">
              <wp:posOffset>18415</wp:posOffset>
            </wp:positionV>
            <wp:extent cx="1342390" cy="68580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129A9">
        <w:t xml:space="preserve"> </w:t>
      </w:r>
    </w:p>
    <w:p w:rsidR="007129A9" w:rsidRDefault="007129A9">
      <w:pPr>
        <w:jc w:val="center"/>
      </w:pPr>
    </w:p>
    <w:p w:rsidR="007129A9" w:rsidRDefault="007129A9">
      <w:pPr>
        <w:jc w:val="center"/>
        <w:rPr>
          <w:b/>
          <w:bCs/>
          <w:sz w:val="40"/>
          <w:u w:val="single"/>
        </w:rPr>
      </w:pPr>
      <w:r>
        <w:t xml:space="preserve"> </w:t>
      </w:r>
      <w:r>
        <w:rPr>
          <w:b/>
          <w:bCs/>
          <w:sz w:val="40"/>
          <w:u w:val="single"/>
        </w:rPr>
        <w:t>English I</w:t>
      </w:r>
      <w:r w:rsidR="0074407A">
        <w:rPr>
          <w:b/>
          <w:bCs/>
          <w:sz w:val="40"/>
          <w:u w:val="single"/>
        </w:rPr>
        <w:t xml:space="preserve"> </w:t>
      </w:r>
    </w:p>
    <w:p w:rsidR="007129A9" w:rsidRDefault="007129A9"/>
    <w:p w:rsidR="007129A9" w:rsidRDefault="007129A9"/>
    <w:p w:rsidR="007129A9" w:rsidRDefault="007129A9"/>
    <w:p w:rsidR="007129A9" w:rsidRDefault="007129A9"/>
    <w:p w:rsidR="007129A9" w:rsidRDefault="008C14A2" w:rsidP="002F16EC">
      <w:pPr>
        <w:jc w:val="center"/>
      </w:pPr>
      <w:r>
        <w:t>Mr. Rowland</w:t>
      </w:r>
    </w:p>
    <w:p w:rsidR="007129A9" w:rsidRDefault="008C14A2" w:rsidP="002F16EC">
      <w:pPr>
        <w:jc w:val="center"/>
      </w:pPr>
      <w:r>
        <w:t>mrowland@wcpss.net</w:t>
      </w:r>
    </w:p>
    <w:p w:rsidR="007129A9" w:rsidRDefault="007129A9" w:rsidP="002F16EC">
      <w:pPr>
        <w:jc w:val="center"/>
      </w:pPr>
      <w:r>
        <w:t xml:space="preserve">Planning period – </w:t>
      </w:r>
      <w:r w:rsidR="0025779B">
        <w:t>Second Period</w:t>
      </w:r>
    </w:p>
    <w:p w:rsidR="007129A9" w:rsidRDefault="008C14A2" w:rsidP="002F16EC">
      <w:pPr>
        <w:jc w:val="center"/>
      </w:pPr>
      <w:r>
        <w:t>Office – Room 905</w:t>
      </w:r>
    </w:p>
    <w:p w:rsidR="007129A9" w:rsidRDefault="007129A9" w:rsidP="002F16EC">
      <w:pPr>
        <w:jc w:val="center"/>
      </w:pPr>
      <w:r>
        <w:t>(919) 557-2511</w:t>
      </w:r>
    </w:p>
    <w:p w:rsidR="007129A9" w:rsidRDefault="007129A9"/>
    <w:p w:rsidR="007129A9" w:rsidRDefault="007129A9">
      <w:r>
        <w:rPr>
          <w:b/>
          <w:bCs/>
        </w:rPr>
        <w:t>Course objectives</w:t>
      </w:r>
      <w:r>
        <w:t xml:space="preserve"> – At the end of this course students will be able to write in a clear, creative,</w:t>
      </w:r>
      <w:r w:rsidR="00D909A0">
        <w:t xml:space="preserve"> and thoughtful manner; student</w:t>
      </w:r>
      <w:r>
        <w:t>s will be able to conduct research and compile information i</w:t>
      </w:r>
      <w:r w:rsidR="00D909A0">
        <w:t>nto a cohesive product; student</w:t>
      </w:r>
      <w:r>
        <w:t>s will be able to understand and utilize the concepts of grammar as</w:t>
      </w:r>
      <w:r w:rsidR="00D909A0">
        <w:t xml:space="preserve"> it applies to writing; student</w:t>
      </w:r>
      <w:r>
        <w:t>s will be able to analyze and interpret information f</w:t>
      </w:r>
      <w:r w:rsidR="00D909A0">
        <w:t>rom literary texts; and student</w:t>
      </w:r>
      <w:r>
        <w:t>s will be able to learn how to discern the meaning of vocabulary words using context clues and incorporate vocabulary words into their writing.</w:t>
      </w:r>
    </w:p>
    <w:p w:rsidR="007129A9" w:rsidRDefault="007129A9"/>
    <w:p w:rsidR="007129A9" w:rsidRDefault="007129A9">
      <w:r>
        <w:rPr>
          <w:b/>
          <w:bCs/>
        </w:rPr>
        <w:t>Course overview</w:t>
      </w:r>
      <w:r w:rsidR="00D909A0">
        <w:t xml:space="preserve"> – English I will </w:t>
      </w:r>
      <w:r w:rsidR="005864C7">
        <w:t xml:space="preserve">cover </w:t>
      </w:r>
      <w:r>
        <w:t xml:space="preserve">a broad range of literary </w:t>
      </w:r>
      <w:r w:rsidR="00D30F1F">
        <w:t>genres</w:t>
      </w:r>
      <w:r>
        <w:t xml:space="preserve"> that will help to prepare the students to perform well o</w:t>
      </w:r>
      <w:r w:rsidR="00D909A0">
        <w:t>n the end of course exam in English II</w:t>
      </w:r>
      <w:r>
        <w:t>.  Students will be exposed to writing techniques and the proper use of grammar, as well as literary analysis.</w:t>
      </w:r>
    </w:p>
    <w:p w:rsidR="007129A9" w:rsidRDefault="007129A9"/>
    <w:p w:rsidR="007129A9" w:rsidRDefault="007129A9">
      <w:r>
        <w:rPr>
          <w:b/>
          <w:bCs/>
        </w:rPr>
        <w:t>Materials</w:t>
      </w:r>
      <w:r>
        <w:t xml:space="preserve"> – Students must come prepared to class everyday in order to be successful in this course. Every studen</w:t>
      </w:r>
      <w:r w:rsidR="00EF0510">
        <w:t xml:space="preserve">t needs to have a black </w:t>
      </w:r>
      <w:r>
        <w:t xml:space="preserve">pen, </w:t>
      </w:r>
      <w:r w:rsidR="00EF0510">
        <w:t xml:space="preserve">a pencil, and </w:t>
      </w:r>
      <w:r>
        <w:t>a th</w:t>
      </w:r>
      <w:r w:rsidR="00EF0510">
        <w:t>ree-ring loose-leaf binder</w:t>
      </w:r>
      <w:r>
        <w:t xml:space="preserve">.  </w:t>
      </w:r>
    </w:p>
    <w:p w:rsidR="007129A9" w:rsidRDefault="007129A9"/>
    <w:p w:rsidR="007129A9" w:rsidRDefault="007129A9">
      <w:r>
        <w:rPr>
          <w:b/>
          <w:bCs/>
        </w:rPr>
        <w:t xml:space="preserve">List of works - </w:t>
      </w:r>
      <w:r>
        <w:t xml:space="preserve">We </w:t>
      </w:r>
      <w:r w:rsidR="007C6DF8">
        <w:t>will be reading various texts this school year</w:t>
      </w:r>
      <w:r w:rsidR="008C14A2">
        <w:t>.  Please note that t</w:t>
      </w:r>
      <w:r>
        <w:t>itles are not limited to this</w:t>
      </w:r>
      <w:r w:rsidR="008C14A2">
        <w:t xml:space="preserve"> list and are subject to change</w:t>
      </w:r>
      <w:r>
        <w:t>:</w:t>
      </w:r>
    </w:p>
    <w:p w:rsidR="008C14A2" w:rsidRDefault="008C14A2" w:rsidP="008C14A2">
      <w:pPr>
        <w:jc w:val="center"/>
      </w:pPr>
    </w:p>
    <w:p w:rsidR="008C14A2" w:rsidRDefault="008C14A2" w:rsidP="008C14A2">
      <w:pPr>
        <w:jc w:val="center"/>
      </w:pPr>
      <w:r>
        <w:t>“The Most Dangerous Game” by Richard Connell</w:t>
      </w:r>
    </w:p>
    <w:p w:rsidR="008C14A2" w:rsidRDefault="008C14A2" w:rsidP="008C14A2">
      <w:pPr>
        <w:jc w:val="center"/>
      </w:pPr>
      <w:r>
        <w:t>“The Scarlet Ibis” by James Hurst</w:t>
      </w:r>
    </w:p>
    <w:p w:rsidR="008C14A2" w:rsidRPr="008C14A2" w:rsidRDefault="008C14A2" w:rsidP="008C14A2">
      <w:pPr>
        <w:jc w:val="center"/>
      </w:pPr>
      <w:r>
        <w:t>“Gift of the Magi”</w:t>
      </w:r>
      <w:r w:rsidR="00246656">
        <w:t xml:space="preserve"> by</w:t>
      </w:r>
      <w:r>
        <w:t xml:space="preserve"> O. Henry</w:t>
      </w:r>
    </w:p>
    <w:p w:rsidR="00717838" w:rsidRPr="00717838" w:rsidRDefault="00717838" w:rsidP="00717838">
      <w:pPr>
        <w:jc w:val="center"/>
      </w:pPr>
      <w:r>
        <w:rPr>
          <w:i/>
          <w:iCs/>
        </w:rPr>
        <w:t>The Odyssey</w:t>
      </w:r>
      <w:r>
        <w:t xml:space="preserve"> by Homer</w:t>
      </w:r>
    </w:p>
    <w:p w:rsidR="00717838" w:rsidRPr="00717838" w:rsidRDefault="00717838" w:rsidP="00717838">
      <w:pPr>
        <w:jc w:val="center"/>
      </w:pPr>
      <w:r>
        <w:rPr>
          <w:i/>
          <w:iCs/>
        </w:rPr>
        <w:t>Romeo and Juliet</w:t>
      </w:r>
      <w:r>
        <w:t xml:space="preserve"> by William Shakespeare</w:t>
      </w:r>
    </w:p>
    <w:p w:rsidR="007129A9" w:rsidRDefault="007129A9">
      <w:pPr>
        <w:jc w:val="center"/>
      </w:pPr>
      <w:r>
        <w:rPr>
          <w:i/>
          <w:iCs/>
        </w:rPr>
        <w:t>To Kill a Mockingbird</w:t>
      </w:r>
      <w:r>
        <w:t xml:space="preserve"> by Harper Lee</w:t>
      </w:r>
    </w:p>
    <w:p w:rsidR="007129A9" w:rsidRDefault="007129A9">
      <w:pPr>
        <w:jc w:val="center"/>
      </w:pPr>
      <w:r>
        <w:rPr>
          <w:i/>
          <w:iCs/>
        </w:rPr>
        <w:t>The Last Book in the Universe</w:t>
      </w:r>
      <w:r>
        <w:t xml:space="preserve"> by Rodman </w:t>
      </w:r>
      <w:proofErr w:type="spellStart"/>
      <w:r>
        <w:t>Philbrick</w:t>
      </w:r>
      <w:proofErr w:type="spellEnd"/>
    </w:p>
    <w:p w:rsidR="007129A9" w:rsidRDefault="007129A9">
      <w:pPr>
        <w:jc w:val="center"/>
      </w:pPr>
      <w:r>
        <w:rPr>
          <w:i/>
          <w:iCs/>
        </w:rPr>
        <w:t>A Raisin in the Sun</w:t>
      </w:r>
      <w:r>
        <w:t xml:space="preserve"> by Lorraine Hansberry</w:t>
      </w:r>
    </w:p>
    <w:p w:rsidR="007129A9" w:rsidRDefault="007129A9">
      <w:r>
        <w:rPr>
          <w:b/>
          <w:bCs/>
        </w:rPr>
        <w:t>Assignments/Homework</w:t>
      </w:r>
      <w:r>
        <w:t xml:space="preserve"> –</w:t>
      </w:r>
    </w:p>
    <w:p w:rsidR="007129A9" w:rsidRDefault="007129A9"/>
    <w:p w:rsidR="007129A9" w:rsidRDefault="007129A9">
      <w:pPr>
        <w:pStyle w:val="BodyTextIndent"/>
      </w:pPr>
      <w:r>
        <w:t xml:space="preserve">Essays: </w:t>
      </w:r>
    </w:p>
    <w:p w:rsidR="007129A9" w:rsidRDefault="007129A9">
      <w:pPr>
        <w:pStyle w:val="BodyTextIndent"/>
        <w:ind w:left="1440"/>
      </w:pPr>
      <w:r>
        <w:t>There will be a written assignment for each unit of study in this course. Students will have to write one of each of the following:</w:t>
      </w:r>
    </w:p>
    <w:p w:rsidR="007129A9" w:rsidRDefault="007129A9">
      <w:pPr>
        <w:ind w:left="1440" w:firstLine="720"/>
      </w:pPr>
      <w:r>
        <w:t>A personal narrative</w:t>
      </w:r>
    </w:p>
    <w:p w:rsidR="007129A9" w:rsidRDefault="007129A9">
      <w:pPr>
        <w:ind w:left="1440" w:firstLine="720"/>
      </w:pPr>
      <w:r>
        <w:t>Genre-based writing</w:t>
      </w:r>
    </w:p>
    <w:p w:rsidR="007129A9" w:rsidRDefault="007129A9">
      <w:pPr>
        <w:ind w:left="1440" w:firstLine="720"/>
      </w:pPr>
      <w:r>
        <w:t>Written reflection to a text</w:t>
      </w:r>
    </w:p>
    <w:p w:rsidR="007129A9" w:rsidRDefault="007129A9">
      <w:pPr>
        <w:ind w:left="1440" w:firstLine="720"/>
      </w:pPr>
      <w:r>
        <w:t>Research assignment</w:t>
      </w:r>
    </w:p>
    <w:p w:rsidR="007129A9" w:rsidRDefault="007129A9">
      <w:pPr>
        <w:ind w:left="1440" w:firstLine="720"/>
      </w:pPr>
      <w:r>
        <w:t>An opinion essay</w:t>
      </w:r>
    </w:p>
    <w:p w:rsidR="007129A9" w:rsidRDefault="007129A9">
      <w:pPr>
        <w:ind w:left="1440" w:firstLine="720"/>
      </w:pPr>
      <w:r>
        <w:t>Speech</w:t>
      </w:r>
    </w:p>
    <w:p w:rsidR="007129A9" w:rsidRDefault="007129A9">
      <w:pPr>
        <w:ind w:left="1440" w:firstLine="720"/>
      </w:pPr>
      <w:r>
        <w:t>Review of a print or non-print text</w:t>
      </w:r>
    </w:p>
    <w:p w:rsidR="002062C2" w:rsidRDefault="00732F3A" w:rsidP="00732F3A">
      <w:pPr>
        <w:ind w:left="1440" w:firstLine="720"/>
      </w:pPr>
      <w:r>
        <w:t>Literary Analysis</w:t>
      </w:r>
    </w:p>
    <w:p w:rsidR="002062C2" w:rsidRDefault="002062C2">
      <w:pPr>
        <w:ind w:firstLine="720"/>
      </w:pPr>
    </w:p>
    <w:p w:rsidR="007129A9" w:rsidRDefault="007129A9">
      <w:pPr>
        <w:ind w:firstLine="720"/>
      </w:pPr>
      <w:r>
        <w:t>Grammar:</w:t>
      </w:r>
    </w:p>
    <w:p w:rsidR="007129A9" w:rsidRDefault="007129A9">
      <w:pPr>
        <w:ind w:left="1440"/>
      </w:pPr>
      <w:r>
        <w:t>We will be covering grammar focused on improving writing skills. Students will be expected to incorporate grammar techniques and concepts covered in class in their written work.</w:t>
      </w:r>
    </w:p>
    <w:p w:rsidR="007129A9" w:rsidRDefault="007129A9"/>
    <w:p w:rsidR="007129A9" w:rsidRDefault="007129A9">
      <w:pPr>
        <w:ind w:firstLine="720"/>
      </w:pPr>
      <w:r>
        <w:t>Vocabulary:</w:t>
      </w:r>
    </w:p>
    <w:p w:rsidR="00B4015F" w:rsidRDefault="007129A9" w:rsidP="00B4015F">
      <w:pPr>
        <w:ind w:left="1440"/>
      </w:pPr>
      <w:r>
        <w:t>Each instructional unit will contain vocabulary words that each student will be expected to learn. Students will be expected to incorporate vocabulary words into their written work.</w:t>
      </w:r>
    </w:p>
    <w:p w:rsidR="007129A9" w:rsidRDefault="007129A9">
      <w:pPr>
        <w:ind w:firstLine="720"/>
      </w:pPr>
    </w:p>
    <w:p w:rsidR="00732F3A" w:rsidRDefault="00732F3A">
      <w:pPr>
        <w:ind w:firstLine="720"/>
      </w:pPr>
    </w:p>
    <w:p w:rsidR="007129A9" w:rsidRDefault="007129A9">
      <w:pPr>
        <w:ind w:firstLine="720"/>
      </w:pPr>
      <w:r>
        <w:lastRenderedPageBreak/>
        <w:t>Homework:</w:t>
      </w:r>
    </w:p>
    <w:p w:rsidR="007129A9" w:rsidRDefault="007129A9">
      <w:pPr>
        <w:ind w:left="1440"/>
      </w:pPr>
      <w:r>
        <w:t xml:space="preserve">Students will receive homework on a </w:t>
      </w:r>
      <w:r w:rsidR="00D30F1F">
        <w:t>regular</w:t>
      </w:r>
      <w:r>
        <w:t xml:space="preserve"> basis to extend their learning of a given unit. Homework assignments will include reading, grammar, or vocabulary work.</w:t>
      </w:r>
    </w:p>
    <w:p w:rsidR="007129A9" w:rsidRDefault="007129A9"/>
    <w:p w:rsidR="004B54B6" w:rsidRDefault="004B54B6" w:rsidP="004B54B6">
      <w:r>
        <w:rPr>
          <w:b/>
        </w:rPr>
        <w:t xml:space="preserve">Cheating/Plagiarism Policy – </w:t>
      </w:r>
      <w:r>
        <w:t xml:space="preserve">No submitted work is to be borrowed from or copied from another source. This includes using </w:t>
      </w:r>
      <w:r>
        <w:tab/>
      </w:r>
      <w:r>
        <w:tab/>
      </w:r>
      <w:r>
        <w:tab/>
      </w:r>
      <w:r>
        <w:tab/>
        <w:t xml:space="preserve">       someone else’s ideas without proper citation.</w:t>
      </w:r>
    </w:p>
    <w:p w:rsidR="004B54B6" w:rsidRDefault="004B54B6" w:rsidP="004B54B6">
      <w:r>
        <w:tab/>
      </w:r>
      <w:r>
        <w:tab/>
        <w:t>Any students found to be cheating or plagiarizing will be subject to the following:</w:t>
      </w:r>
    </w:p>
    <w:p w:rsidR="004B54B6" w:rsidRDefault="004B54B6" w:rsidP="004B54B6">
      <w:pPr>
        <w:numPr>
          <w:ilvl w:val="0"/>
          <w:numId w:val="1"/>
        </w:numPr>
      </w:pPr>
      <w:r>
        <w:t>Assignment must be resubmitted free from plagiarism</w:t>
      </w:r>
    </w:p>
    <w:p w:rsidR="004B54B6" w:rsidRDefault="004B54B6" w:rsidP="004B54B6">
      <w:pPr>
        <w:numPr>
          <w:ilvl w:val="0"/>
          <w:numId w:val="1"/>
        </w:numPr>
      </w:pPr>
      <w:r>
        <w:t>Until assignment is resubmitted the standing grade will be 0</w:t>
      </w:r>
    </w:p>
    <w:p w:rsidR="004B54B6" w:rsidRDefault="004B54B6" w:rsidP="004B54B6">
      <w:pPr>
        <w:numPr>
          <w:ilvl w:val="0"/>
          <w:numId w:val="1"/>
        </w:numPr>
      </w:pPr>
      <w:r>
        <w:t>A parent notification will be made upon suspicion of cheating/plagiarism</w:t>
      </w:r>
    </w:p>
    <w:p w:rsidR="004B54B6" w:rsidRDefault="004B54B6" w:rsidP="004B54B6">
      <w:pPr>
        <w:numPr>
          <w:ilvl w:val="0"/>
          <w:numId w:val="1"/>
        </w:numPr>
      </w:pPr>
      <w:r>
        <w:t>A notification will also be made to the student’s administrator at the school regarding cheating/plagiarism</w:t>
      </w:r>
    </w:p>
    <w:p w:rsidR="004B54B6" w:rsidRPr="004B34F7" w:rsidRDefault="004B54B6" w:rsidP="004B54B6">
      <w:pPr>
        <w:numPr>
          <w:ilvl w:val="0"/>
          <w:numId w:val="1"/>
        </w:numPr>
      </w:pPr>
      <w:r>
        <w:t>A point deduction will be assessed to the resubmitted work</w:t>
      </w:r>
    </w:p>
    <w:p w:rsidR="004B54B6" w:rsidRDefault="004B54B6"/>
    <w:p w:rsidR="002062C2" w:rsidRDefault="007129A9" w:rsidP="002062C2">
      <w:r>
        <w:rPr>
          <w:b/>
          <w:bCs/>
        </w:rPr>
        <w:t>Grading Scale</w:t>
      </w:r>
      <w:r>
        <w:t xml:space="preserve"> – </w:t>
      </w:r>
      <w:r>
        <w:tab/>
      </w:r>
      <w:r w:rsidR="002062C2">
        <w:t xml:space="preserve">Minor Assessments (Homework, </w:t>
      </w:r>
      <w:proofErr w:type="spellStart"/>
      <w:r w:rsidR="002062C2">
        <w:t>Classwork</w:t>
      </w:r>
      <w:proofErr w:type="spellEnd"/>
      <w:r w:rsidR="002062C2">
        <w:t>, Group Work, Minor Projects, Quizzes) – 40%</w:t>
      </w:r>
    </w:p>
    <w:p w:rsidR="002062C2" w:rsidRDefault="002062C2" w:rsidP="002062C2">
      <w:r>
        <w:tab/>
      </w:r>
      <w:r>
        <w:tab/>
        <w:t>Major Assessments (Tests, Essays, Major Projects, Final Exam) – 60%</w:t>
      </w:r>
    </w:p>
    <w:p w:rsidR="007129A9" w:rsidRDefault="007129A9" w:rsidP="002062C2"/>
    <w:p w:rsidR="007129A9" w:rsidRDefault="007129A9">
      <w:pPr>
        <w:pStyle w:val="Heading3"/>
      </w:pPr>
    </w:p>
    <w:p w:rsidR="007129A9" w:rsidRDefault="007129A9">
      <w:pPr>
        <w:pStyle w:val="Heading3"/>
      </w:pPr>
    </w:p>
    <w:p w:rsidR="007129A9" w:rsidRDefault="007129A9">
      <w:pPr>
        <w:pStyle w:val="Heading3"/>
        <w:rPr>
          <w:b w:val="0"/>
          <w:bCs w:val="0"/>
        </w:rPr>
      </w:pPr>
      <w:r>
        <w:t xml:space="preserve">Safety Rules – </w:t>
      </w:r>
      <w:r>
        <w:rPr>
          <w:b w:val="0"/>
          <w:bCs w:val="0"/>
        </w:rPr>
        <w:t>Students are expected to behave in a manner that will ensure the safety of themselves and those around them. Please see the student handbook for more details. Students who behave in a manner that endangers the safety of others will receive consequences from the teacher and administration for their behavior.</w:t>
      </w:r>
    </w:p>
    <w:p w:rsidR="007129A9" w:rsidRDefault="007129A9">
      <w:pPr>
        <w:ind w:left="720"/>
      </w:pPr>
    </w:p>
    <w:p w:rsidR="007129A9" w:rsidRDefault="007129A9">
      <w:r>
        <w:rPr>
          <w:b/>
          <w:bCs/>
        </w:rPr>
        <w:t>Attendance –</w:t>
      </w:r>
      <w:r>
        <w:t xml:space="preserve"> Students are expected to be in class on time every</w:t>
      </w:r>
      <w:r w:rsidR="009D52A6">
        <w:t xml:space="preserve"> </w:t>
      </w:r>
      <w:r>
        <w:t>day. Students who miss more than 10 class days will be subject to the school</w:t>
      </w:r>
      <w:r w:rsidR="003C10E0">
        <w:t>’</w:t>
      </w:r>
      <w:r>
        <w:t xml:space="preserve">s attendance policy. </w:t>
      </w:r>
    </w:p>
    <w:p w:rsidR="007129A9" w:rsidRDefault="007129A9">
      <w:pPr>
        <w:ind w:left="720"/>
      </w:pPr>
    </w:p>
    <w:p w:rsidR="00960040" w:rsidRDefault="007129A9">
      <w:pPr>
        <w:pStyle w:val="Heading3"/>
        <w:rPr>
          <w:b w:val="0"/>
          <w:bCs w:val="0"/>
        </w:rPr>
      </w:pPr>
      <w:r>
        <w:t xml:space="preserve">Late Work/Make-up work – </w:t>
      </w:r>
      <w:r>
        <w:rPr>
          <w:b w:val="0"/>
          <w:bCs w:val="0"/>
        </w:rPr>
        <w:t xml:space="preserve">All work is to be handed in on time. </w:t>
      </w:r>
      <w:r w:rsidR="005E03DD">
        <w:rPr>
          <w:b w:val="0"/>
          <w:bCs w:val="0"/>
        </w:rPr>
        <w:t xml:space="preserve">Work may be turned in a day late for a 15% reduction in the grade.  After 1 day late, the reduction is increased to 30%.  This reduction lasts until 2 weeks after the initial due date.  If the assignment is turned in more than 2 weeks late, then the reduction will increase to 50%.  If an assignment is not turned in a week before the end of the quarter, then the grade will be reduced to a 0.  </w:t>
      </w:r>
    </w:p>
    <w:p w:rsidR="007129A9" w:rsidRDefault="007129A9">
      <w:pPr>
        <w:pStyle w:val="Heading3"/>
        <w:rPr>
          <w:b w:val="0"/>
          <w:bCs w:val="0"/>
        </w:rPr>
      </w:pPr>
      <w:r>
        <w:rPr>
          <w:b w:val="0"/>
          <w:bCs w:val="0"/>
        </w:rPr>
        <w:tab/>
      </w:r>
    </w:p>
    <w:p w:rsidR="00960040" w:rsidRDefault="00960040">
      <w:pPr>
        <w:ind w:left="720"/>
      </w:pPr>
    </w:p>
    <w:p w:rsidR="007129A9" w:rsidRDefault="002A15AA">
      <w:pPr>
        <w:ind w:left="720"/>
      </w:pPr>
      <w:r>
        <w:t>If a student is absent he</w:t>
      </w:r>
      <w:r w:rsidR="007129A9">
        <w:t xml:space="preserve"> will have 1 day for each day absent to make up missed work. I</w:t>
      </w:r>
      <w:r>
        <w:t>f a student is aware that he</w:t>
      </w:r>
      <w:r w:rsidR="007129A9">
        <w:t xml:space="preserve"> will be absent ahead </w:t>
      </w:r>
      <w:r>
        <w:t>of time, it is expected that he will ask for his</w:t>
      </w:r>
      <w:r w:rsidR="007129A9">
        <w:t xml:space="preserve"> </w:t>
      </w:r>
      <w:r>
        <w:t>assignments from Mr. Rowland</w:t>
      </w:r>
      <w:r w:rsidR="007129A9">
        <w:t xml:space="preserve"> ahead of</w:t>
      </w:r>
      <w:r>
        <w:t xml:space="preserve"> time to be handed in upon the student’s </w:t>
      </w:r>
      <w:r w:rsidR="007129A9">
        <w:t xml:space="preserve"> return to class. It is the student’s responsibility to obtain missed assignments.</w:t>
      </w:r>
    </w:p>
    <w:p w:rsidR="007129A9" w:rsidRDefault="007129A9">
      <w:pPr>
        <w:ind w:left="720"/>
      </w:pPr>
    </w:p>
    <w:p w:rsidR="007129A9" w:rsidRDefault="007129A9">
      <w:pPr>
        <w:pStyle w:val="Heading3"/>
      </w:pPr>
      <w:r>
        <w:t>Classroom behavior –</w:t>
      </w:r>
    </w:p>
    <w:p w:rsidR="0074376E" w:rsidRDefault="007129A9">
      <w:pPr>
        <w:rPr>
          <w:b/>
          <w:bCs/>
        </w:rPr>
      </w:pPr>
      <w:r>
        <w:rPr>
          <w:b/>
          <w:bCs/>
        </w:rPr>
        <w:tab/>
      </w:r>
    </w:p>
    <w:p w:rsidR="007129A9" w:rsidRDefault="007129A9" w:rsidP="0074376E">
      <w:pPr>
        <w:ind w:firstLine="720"/>
      </w:pPr>
      <w:r>
        <w:t>All students are expected to behave in a manner which is respectful to all those around them.</w:t>
      </w:r>
    </w:p>
    <w:p w:rsidR="007129A9" w:rsidRDefault="007129A9">
      <w:r>
        <w:tab/>
        <w:t xml:space="preserve">No food or drink will be permitted in class. </w:t>
      </w:r>
    </w:p>
    <w:p w:rsidR="007129A9" w:rsidRDefault="007129A9">
      <w:r>
        <w:tab/>
        <w:t>No electronic devices will be permitted in class.</w:t>
      </w:r>
    </w:p>
    <w:p w:rsidR="007129A9" w:rsidRDefault="007129A9">
      <w:r>
        <w:tab/>
        <w:t>No headgear will be permitted in class.</w:t>
      </w:r>
    </w:p>
    <w:p w:rsidR="007129A9" w:rsidRDefault="007129A9">
      <w:pPr>
        <w:ind w:left="720"/>
      </w:pPr>
      <w:r>
        <w:t>All work must be the student’s original product. Any student found cheating or plagiarizing will receive an automatic 0 for the assignment and could face administrative action.</w:t>
      </w:r>
    </w:p>
    <w:p w:rsidR="007129A9" w:rsidRDefault="007129A9">
      <w:r>
        <w:tab/>
        <w:t>Students are not to leave the classroom for any reason during class time.</w:t>
      </w:r>
    </w:p>
    <w:p w:rsidR="007129A9" w:rsidRDefault="007129A9">
      <w:r>
        <w:tab/>
        <w:t>Students are expected to pay attention and participate in classroom discussions.</w:t>
      </w:r>
    </w:p>
    <w:p w:rsidR="007129A9" w:rsidRDefault="007129A9"/>
    <w:p w:rsidR="00D30F1F" w:rsidRDefault="00F87252">
      <w:r w:rsidRPr="00B13BC8">
        <w:rPr>
          <w:b/>
        </w:rPr>
        <w:t>Take-home Book Policy</w:t>
      </w:r>
      <w:r w:rsidR="00B13BC8">
        <w:t xml:space="preserve"> - S</w:t>
      </w:r>
      <w:r>
        <w:t xml:space="preserve">tudents are responsible for returning any books they take home for reading or additional study.  If a student does not return a take-home book, then he will not be </w:t>
      </w:r>
      <w:r w:rsidR="005541EB">
        <w:t>able to take the next eligible take-home book out of the classroom</w:t>
      </w:r>
      <w:r>
        <w:t>.  The student will have to return the origi</w:t>
      </w:r>
      <w:r w:rsidR="00885362">
        <w:t>nal book he borrowed or replace it with</w:t>
      </w:r>
      <w:r>
        <w:t xml:space="preserve"> a new copy for the English department.</w:t>
      </w:r>
    </w:p>
    <w:p w:rsidR="00D30F1F" w:rsidRDefault="00D30F1F"/>
    <w:p w:rsidR="00D30F1F" w:rsidRDefault="00C5476A">
      <w:r w:rsidRPr="00C5476A">
        <w:rPr>
          <w:b/>
        </w:rPr>
        <w:t>Web 2.0 t</w:t>
      </w:r>
      <w:r w:rsidR="003E3252" w:rsidRPr="00C5476A">
        <w:rPr>
          <w:b/>
        </w:rPr>
        <w:t>ools</w:t>
      </w:r>
      <w:r w:rsidRPr="00C5476A">
        <w:rPr>
          <w:b/>
        </w:rPr>
        <w:t xml:space="preserve"> </w:t>
      </w:r>
      <w:r w:rsidR="003E3252" w:rsidRPr="00C5476A">
        <w:rPr>
          <w:b/>
        </w:rPr>
        <w:t>-</w:t>
      </w:r>
      <w:r w:rsidR="003E3252">
        <w:t xml:space="preserve"> Students will </w:t>
      </w:r>
      <w:r>
        <w:t xml:space="preserve">be creating digital products using the following Web 2.0 tools: </w:t>
      </w:r>
      <w:proofErr w:type="spellStart"/>
      <w:r>
        <w:t>ToonDoo</w:t>
      </w:r>
      <w:proofErr w:type="spellEnd"/>
      <w:r>
        <w:t xml:space="preserve">, </w:t>
      </w:r>
      <w:proofErr w:type="spellStart"/>
      <w:r>
        <w:t>Glogster</w:t>
      </w:r>
      <w:proofErr w:type="spellEnd"/>
      <w:r>
        <w:t>,</w:t>
      </w:r>
      <w:r w:rsidR="001401BB">
        <w:t xml:space="preserve"> </w:t>
      </w:r>
      <w:proofErr w:type="spellStart"/>
      <w:r w:rsidR="001401BB">
        <w:t>Quizlet</w:t>
      </w:r>
      <w:proofErr w:type="spellEnd"/>
      <w:r w:rsidR="001401BB">
        <w:t>,</w:t>
      </w:r>
      <w:r w:rsidR="00D909A0">
        <w:t xml:space="preserve"> </w:t>
      </w:r>
      <w:proofErr w:type="spellStart"/>
      <w:r>
        <w:t>Prezi</w:t>
      </w:r>
      <w:proofErr w:type="spellEnd"/>
      <w:r w:rsidR="00D909A0">
        <w:t xml:space="preserve">, </w:t>
      </w:r>
      <w:proofErr w:type="spellStart"/>
      <w:r w:rsidR="00D909A0">
        <w:t>Tumblr</w:t>
      </w:r>
      <w:proofErr w:type="spellEnd"/>
      <w:r w:rsidR="00D909A0">
        <w:t xml:space="preserve">, and </w:t>
      </w:r>
      <w:proofErr w:type="spellStart"/>
      <w:r w:rsidR="00D909A0">
        <w:t>Wikispaces</w:t>
      </w:r>
      <w:proofErr w:type="spellEnd"/>
      <w:r>
        <w:t xml:space="preserve">.  If any additional web-based programs will be utilized </w:t>
      </w:r>
      <w:r w:rsidR="002C3A30">
        <w:t xml:space="preserve">by the students, then </w:t>
      </w:r>
      <w:r>
        <w:t>permission slip</w:t>
      </w:r>
      <w:r w:rsidR="002C3A30">
        <w:t>s</w:t>
      </w:r>
      <w:r>
        <w:t xml:space="preserve"> will be sent home.</w:t>
      </w:r>
    </w:p>
    <w:p w:rsidR="007129A9" w:rsidRDefault="002062C2">
      <w:pPr>
        <w:pStyle w:val="Heading4"/>
      </w:pPr>
      <w:r>
        <w:br w:type="page"/>
      </w:r>
      <w:proofErr w:type="gramStart"/>
      <w:r w:rsidR="007129A9">
        <w:lastRenderedPageBreak/>
        <w:t>I _________________________ have read and understood the syllabu</w:t>
      </w:r>
      <w:r w:rsidR="002F16EC">
        <w:t>s given to me by Mr. Rowland.</w:t>
      </w:r>
      <w:proofErr w:type="gramEnd"/>
      <w:r w:rsidR="002F16EC">
        <w:t xml:space="preserve"> </w:t>
      </w:r>
      <w:r w:rsidR="007129A9">
        <w:t>I agree to follow all of the expectations and rules of the</w:t>
      </w:r>
      <w:r w:rsidR="002F16EC">
        <w:t xml:space="preserve"> school while in Mr. Rowland</w:t>
      </w:r>
      <w:r w:rsidR="007129A9">
        <w:t>’s class. All completed work will be my own and will not be a copy of anyone else’s work.</w:t>
      </w:r>
    </w:p>
    <w:p w:rsidR="007129A9" w:rsidRDefault="007129A9"/>
    <w:p w:rsidR="003676BF" w:rsidRPr="003676BF" w:rsidRDefault="003676BF" w:rsidP="003676BF">
      <w:r w:rsidRPr="003676BF">
        <w:rPr>
          <w:b/>
        </w:rPr>
        <w:t xml:space="preserve">Web 2.0 </w:t>
      </w:r>
      <w:proofErr w:type="gramStart"/>
      <w:r w:rsidRPr="003676BF">
        <w:rPr>
          <w:b/>
        </w:rPr>
        <w:t>Policy</w:t>
      </w:r>
      <w:proofErr w:type="gramEnd"/>
      <w:r>
        <w:t xml:space="preserve"> (FOR </w:t>
      </w:r>
      <w:r w:rsidRPr="003676BF">
        <w:rPr>
          <w:u w:val="single"/>
        </w:rPr>
        <w:t>PARENTS/GUARDIANS ONLY</w:t>
      </w:r>
      <w:r>
        <w:t>)</w:t>
      </w:r>
    </w:p>
    <w:p w:rsidR="003676BF" w:rsidRDefault="003676BF" w:rsidP="003676BF"/>
    <w:p w:rsidR="003676BF" w:rsidRDefault="003676BF" w:rsidP="003676BF">
      <w:proofErr w:type="gramStart"/>
      <w:r>
        <w:t>______I</w:t>
      </w:r>
      <w:r w:rsidR="008D35AD">
        <w:t xml:space="preserve"> GIVE PERMISSION for my student </w:t>
      </w:r>
      <w:r>
        <w:t xml:space="preserve">to access </w:t>
      </w:r>
      <w:proofErr w:type="spellStart"/>
      <w:r w:rsidR="00D909A0">
        <w:t>ToonDoo</w:t>
      </w:r>
      <w:proofErr w:type="spellEnd"/>
      <w:r w:rsidR="00D909A0">
        <w:t xml:space="preserve">, </w:t>
      </w:r>
      <w:proofErr w:type="spellStart"/>
      <w:r w:rsidR="00D909A0">
        <w:t>Glogster</w:t>
      </w:r>
      <w:proofErr w:type="spellEnd"/>
      <w:r w:rsidR="00D909A0">
        <w:t xml:space="preserve">, </w:t>
      </w:r>
      <w:proofErr w:type="spellStart"/>
      <w:r w:rsidR="00D909A0">
        <w:t>Quizlet</w:t>
      </w:r>
      <w:proofErr w:type="spellEnd"/>
      <w:r w:rsidR="00D909A0">
        <w:t xml:space="preserve">, </w:t>
      </w:r>
      <w:proofErr w:type="spellStart"/>
      <w:r>
        <w:t>Prezi</w:t>
      </w:r>
      <w:proofErr w:type="spellEnd"/>
      <w:r w:rsidR="00D909A0">
        <w:t xml:space="preserve">, </w:t>
      </w:r>
      <w:proofErr w:type="spellStart"/>
      <w:r w:rsidR="00D909A0">
        <w:t>Tumblr</w:t>
      </w:r>
      <w:proofErr w:type="spellEnd"/>
      <w:r w:rsidR="00D909A0">
        <w:t xml:space="preserve">, and </w:t>
      </w:r>
      <w:proofErr w:type="spellStart"/>
      <w:r w:rsidR="00D909A0">
        <w:t>Wikispaces</w:t>
      </w:r>
      <w:proofErr w:type="spellEnd"/>
      <w:r>
        <w:t xml:space="preserve"> for instructional use in Mr. Rowland’s class.</w:t>
      </w:r>
      <w:proofErr w:type="gramEnd"/>
    </w:p>
    <w:p w:rsidR="003676BF" w:rsidRDefault="003676BF" w:rsidP="003676BF"/>
    <w:p w:rsidR="003676BF" w:rsidRDefault="003676BF" w:rsidP="003676BF">
      <w:r>
        <w:t xml:space="preserve">______I </w:t>
      </w:r>
      <w:r w:rsidRPr="003676BF">
        <w:rPr>
          <w:u w:val="single"/>
        </w:rPr>
        <w:t>DO NOT</w:t>
      </w:r>
      <w:r>
        <w:t xml:space="preserve"> GIVE PERMISSION for my student to access </w:t>
      </w:r>
      <w:proofErr w:type="spellStart"/>
      <w:r w:rsidR="00D909A0">
        <w:t>ToonDoo</w:t>
      </w:r>
      <w:proofErr w:type="spellEnd"/>
      <w:r w:rsidR="00D909A0">
        <w:t xml:space="preserve">, </w:t>
      </w:r>
      <w:proofErr w:type="spellStart"/>
      <w:r w:rsidR="00D909A0">
        <w:t>Glogster</w:t>
      </w:r>
      <w:proofErr w:type="spellEnd"/>
      <w:r w:rsidR="00D909A0">
        <w:t xml:space="preserve">, </w:t>
      </w:r>
      <w:proofErr w:type="spellStart"/>
      <w:r w:rsidR="00D909A0">
        <w:t>Quizlet</w:t>
      </w:r>
      <w:proofErr w:type="spellEnd"/>
      <w:r w:rsidR="00D909A0">
        <w:t xml:space="preserve">, </w:t>
      </w:r>
      <w:proofErr w:type="spellStart"/>
      <w:r>
        <w:t>Prezi</w:t>
      </w:r>
      <w:proofErr w:type="spellEnd"/>
      <w:r w:rsidR="00D909A0">
        <w:t xml:space="preserve">, </w:t>
      </w:r>
      <w:proofErr w:type="spellStart"/>
      <w:r w:rsidR="00D909A0">
        <w:t>Tumblr</w:t>
      </w:r>
      <w:proofErr w:type="spellEnd"/>
      <w:r w:rsidR="00D909A0">
        <w:t xml:space="preserve">, and </w:t>
      </w:r>
      <w:proofErr w:type="spellStart"/>
      <w:r w:rsidR="00D909A0">
        <w:t>Wikispaces</w:t>
      </w:r>
      <w:proofErr w:type="spellEnd"/>
      <w:r>
        <w:t xml:space="preserve"> for instructional use in Mr. Rowland’s class.</w:t>
      </w:r>
    </w:p>
    <w:p w:rsidR="005541EB" w:rsidRDefault="005541EB"/>
    <w:p w:rsidR="005541EB" w:rsidRDefault="005541EB"/>
    <w:p w:rsidR="005541EB" w:rsidRDefault="005541EB"/>
    <w:p w:rsidR="005541EB" w:rsidRDefault="005541EB"/>
    <w:p w:rsidR="007129A9" w:rsidRDefault="007129A9">
      <w:r>
        <w:t>Student’s Name _________________________________________________</w:t>
      </w:r>
    </w:p>
    <w:p w:rsidR="007129A9" w:rsidRDefault="007129A9"/>
    <w:p w:rsidR="007129A9" w:rsidRDefault="007129A9"/>
    <w:p w:rsidR="007129A9" w:rsidRDefault="007129A9">
      <w:r>
        <w:t>Student’s Signature _________________________________________________</w:t>
      </w:r>
    </w:p>
    <w:p w:rsidR="007129A9" w:rsidRDefault="007129A9"/>
    <w:p w:rsidR="007129A9" w:rsidRDefault="007129A9"/>
    <w:p w:rsidR="007129A9" w:rsidRDefault="007129A9">
      <w:r>
        <w:t>Parent’s Name ________________________________________________</w:t>
      </w:r>
    </w:p>
    <w:p w:rsidR="007129A9" w:rsidRDefault="007129A9"/>
    <w:p w:rsidR="007129A9" w:rsidRDefault="007129A9"/>
    <w:p w:rsidR="007129A9" w:rsidRDefault="007129A9">
      <w:r>
        <w:t>Parent’s Signature __________________________________________________</w:t>
      </w:r>
    </w:p>
    <w:p w:rsidR="007129A9" w:rsidRDefault="007129A9"/>
    <w:p w:rsidR="003676BF" w:rsidRDefault="003676BF"/>
    <w:sectPr w:rsidR="003676BF" w:rsidSect="002062C2">
      <w:pgSz w:w="12240" w:h="15840"/>
      <w:pgMar w:top="720" w:right="720" w:bottom="720" w:left="720" w:header="288" w:footer="288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F7B45"/>
    <w:multiLevelType w:val="hybridMultilevel"/>
    <w:tmpl w:val="F34408CC"/>
    <w:lvl w:ilvl="0" w:tplc="AE1E37FA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B4015F"/>
    <w:rsid w:val="000075CE"/>
    <w:rsid w:val="00124A0A"/>
    <w:rsid w:val="001401BB"/>
    <w:rsid w:val="001C7DE1"/>
    <w:rsid w:val="002062C2"/>
    <w:rsid w:val="00246656"/>
    <w:rsid w:val="0025779B"/>
    <w:rsid w:val="002A15AA"/>
    <w:rsid w:val="002C3A30"/>
    <w:rsid w:val="002F16EC"/>
    <w:rsid w:val="003676BF"/>
    <w:rsid w:val="00385C95"/>
    <w:rsid w:val="003C10E0"/>
    <w:rsid w:val="003C2BCF"/>
    <w:rsid w:val="003E3252"/>
    <w:rsid w:val="004001E2"/>
    <w:rsid w:val="004B54B6"/>
    <w:rsid w:val="005541EB"/>
    <w:rsid w:val="005864C7"/>
    <w:rsid w:val="005E03DD"/>
    <w:rsid w:val="007129A9"/>
    <w:rsid w:val="00717838"/>
    <w:rsid w:val="00732F3A"/>
    <w:rsid w:val="0074376E"/>
    <w:rsid w:val="0074407A"/>
    <w:rsid w:val="007C6DF8"/>
    <w:rsid w:val="007F35F0"/>
    <w:rsid w:val="00872D4B"/>
    <w:rsid w:val="00875B38"/>
    <w:rsid w:val="00885362"/>
    <w:rsid w:val="008C14A2"/>
    <w:rsid w:val="008D35AD"/>
    <w:rsid w:val="00960040"/>
    <w:rsid w:val="009D52A6"/>
    <w:rsid w:val="00A83B54"/>
    <w:rsid w:val="00B13BC8"/>
    <w:rsid w:val="00B4015F"/>
    <w:rsid w:val="00BE705A"/>
    <w:rsid w:val="00C5476A"/>
    <w:rsid w:val="00D30F1F"/>
    <w:rsid w:val="00D909A0"/>
    <w:rsid w:val="00EF0510"/>
    <w:rsid w:val="00F87252"/>
    <w:rsid w:val="00F87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5B38"/>
  </w:style>
  <w:style w:type="paragraph" w:styleId="Heading1">
    <w:name w:val="heading 1"/>
    <w:basedOn w:val="Normal"/>
    <w:next w:val="Normal"/>
    <w:qFormat/>
    <w:rsid w:val="00875B38"/>
    <w:pPr>
      <w:keepNext/>
      <w:jc w:val="center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rsid w:val="00875B38"/>
    <w:pPr>
      <w:keepNext/>
      <w:jc w:val="center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875B38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875B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75B38"/>
    <w:rPr>
      <w:color w:val="0000FF"/>
      <w:u w:val="single"/>
    </w:rPr>
  </w:style>
  <w:style w:type="paragraph" w:styleId="BodyTextIndent">
    <w:name w:val="Body Text Indent"/>
    <w:basedOn w:val="Normal"/>
    <w:rsid w:val="00875B3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</vt:lpstr>
    </vt:vector>
  </TitlesOfParts>
  <Company>Wake County Public Schools</Company>
  <LinksUpToDate>false</LinksUpToDate>
  <CharactersWithSpaces>6698</CharactersWithSpaces>
  <SharedDoc>false</SharedDoc>
  <HLinks>
    <vt:vector size="6" baseType="variant">
      <vt:variant>
        <vt:i4>3211351</vt:i4>
      </vt:variant>
      <vt:variant>
        <vt:i4>0</vt:i4>
      </vt:variant>
      <vt:variant>
        <vt:i4>0</vt:i4>
      </vt:variant>
      <vt:variant>
        <vt:i4>5</vt:i4>
      </vt:variant>
      <vt:variant>
        <vt:lpwstr>mailto:kglendenning1@wcpss.net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</dc:title>
  <dc:subject/>
  <dc:creator>Wake County Public Schools</dc:creator>
  <cp:keywords/>
  <dc:description/>
  <cp:lastModifiedBy>mrowland</cp:lastModifiedBy>
  <cp:revision>27</cp:revision>
  <cp:lastPrinted>2007-08-23T21:24:00Z</cp:lastPrinted>
  <dcterms:created xsi:type="dcterms:W3CDTF">2011-08-23T15:42:00Z</dcterms:created>
  <dcterms:modified xsi:type="dcterms:W3CDTF">2012-08-22T18:36:00Z</dcterms:modified>
</cp:coreProperties>
</file>